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75" w:rsidRDefault="00D43C8F" w:rsidP="00D43C8F">
      <w:pPr>
        <w:jc w:val="center"/>
      </w:pPr>
      <w:r>
        <w:t>Macroeconomics Unit Review</w:t>
      </w:r>
    </w:p>
    <w:p w:rsidR="00D43C8F" w:rsidRDefault="00D43C8F" w:rsidP="00D43C8F">
      <w:r>
        <w:t>2/6/18 I can define and use key academic vocabulary related to macroeconomics.</w:t>
      </w:r>
    </w:p>
    <w:p w:rsidR="00D43C8F" w:rsidRDefault="00D43C8F" w:rsidP="00D43C8F">
      <w:r>
        <w:t>Define the following terms. Then, provide an example of how they might be used in macroeconomics. Bonus: explain the relationship between two or more terms.</w:t>
      </w:r>
    </w:p>
    <w:p w:rsidR="00D43C8F" w:rsidRDefault="00D43C8F" w:rsidP="00D43C8F">
      <w:pPr>
        <w:sectPr w:rsidR="00D43C8F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3C8F" w:rsidRDefault="00D43C8F" w:rsidP="00D43C8F">
      <w:r>
        <w:lastRenderedPageBreak/>
        <w:t>Macroeconomics</w:t>
      </w:r>
    </w:p>
    <w:p w:rsidR="00D43C8F" w:rsidRDefault="00D43C8F" w:rsidP="00D43C8F">
      <w:r>
        <w:t>GDP</w:t>
      </w:r>
    </w:p>
    <w:p w:rsidR="00D43C8F" w:rsidRDefault="00D43C8F" w:rsidP="00D43C8F">
      <w:r>
        <w:t>Real GDP</w:t>
      </w:r>
    </w:p>
    <w:p w:rsidR="00D43C8F" w:rsidRDefault="00D43C8F" w:rsidP="00D43C8F">
      <w:r>
        <w:t>Nominal GDP</w:t>
      </w:r>
    </w:p>
    <w:p w:rsidR="00D43C8F" w:rsidRDefault="00D43C8F" w:rsidP="00D43C8F">
      <w:r>
        <w:t>Inflation</w:t>
      </w:r>
    </w:p>
    <w:p w:rsidR="00D43C8F" w:rsidRDefault="00D43C8F" w:rsidP="00D43C8F">
      <w:r>
        <w:t>Rate of inflation</w:t>
      </w:r>
    </w:p>
    <w:p w:rsidR="00D43C8F" w:rsidRDefault="00D43C8F" w:rsidP="00D43C8F">
      <w:r>
        <w:t>Chain-weighted price index</w:t>
      </w:r>
    </w:p>
    <w:p w:rsidR="00D43C8F" w:rsidRDefault="00D43C8F" w:rsidP="00D43C8F">
      <w:r>
        <w:t>Consumer price index</w:t>
      </w:r>
    </w:p>
    <w:p w:rsidR="00D43C8F" w:rsidRDefault="00D43C8F" w:rsidP="00D43C8F">
      <w:r>
        <w:t>Purchasing power</w:t>
      </w:r>
    </w:p>
    <w:p w:rsidR="00D43C8F" w:rsidRDefault="00D43C8F" w:rsidP="00D43C8F">
      <w:r>
        <w:t>Unemployment</w:t>
      </w:r>
    </w:p>
    <w:p w:rsidR="00D43C8F" w:rsidRDefault="00D43C8F" w:rsidP="00D43C8F">
      <w:r>
        <w:t>Unemployment rate</w:t>
      </w:r>
    </w:p>
    <w:p w:rsidR="00D43C8F" w:rsidRDefault="00D43C8F" w:rsidP="00D43C8F">
      <w:r>
        <w:t>Labor force</w:t>
      </w:r>
    </w:p>
    <w:p w:rsidR="00D43C8F" w:rsidRDefault="00D43C8F" w:rsidP="00D43C8F">
      <w:r>
        <w:t>Structural unemployment</w:t>
      </w:r>
    </w:p>
    <w:p w:rsidR="00D43C8F" w:rsidRDefault="00D43C8F" w:rsidP="00D43C8F">
      <w:r>
        <w:t>Frictional unemployment</w:t>
      </w:r>
    </w:p>
    <w:p w:rsidR="00D43C8F" w:rsidRDefault="00D43C8F" w:rsidP="00D43C8F">
      <w:r>
        <w:t>Cyclical unemployment</w:t>
      </w:r>
    </w:p>
    <w:p w:rsidR="00D43C8F" w:rsidRDefault="00D43C8F" w:rsidP="00D43C8F">
      <w:r>
        <w:t>Voluntary unemployment</w:t>
      </w:r>
    </w:p>
    <w:p w:rsidR="00D43C8F" w:rsidRDefault="00D43C8F" w:rsidP="00D43C8F">
      <w:r>
        <w:t>Seasonal unemployment</w:t>
      </w:r>
    </w:p>
    <w:p w:rsidR="00D43C8F" w:rsidRDefault="00D43C8F" w:rsidP="00D43C8F">
      <w:r>
        <w:t>Fiscal policy</w:t>
      </w:r>
    </w:p>
    <w:p w:rsidR="00D43C8F" w:rsidRDefault="00D43C8F" w:rsidP="00D43C8F">
      <w:r>
        <w:t>Expansionary policy</w:t>
      </w:r>
    </w:p>
    <w:p w:rsidR="00D43C8F" w:rsidRDefault="00D43C8F" w:rsidP="00D43C8F">
      <w:r>
        <w:t>Contractionary policy</w:t>
      </w:r>
    </w:p>
    <w:p w:rsidR="00D43C8F" w:rsidRDefault="00D43C8F" w:rsidP="00D43C8F">
      <w:r>
        <w:t>Income tax</w:t>
      </w:r>
    </w:p>
    <w:p w:rsidR="00D43C8F" w:rsidRDefault="00D43C8F" w:rsidP="00D43C8F">
      <w:r>
        <w:lastRenderedPageBreak/>
        <w:t>Tax rate</w:t>
      </w:r>
    </w:p>
    <w:p w:rsidR="00D43C8F" w:rsidRDefault="00D43C8F" w:rsidP="00D43C8F">
      <w:r>
        <w:t>Corporate taxes</w:t>
      </w:r>
    </w:p>
    <w:p w:rsidR="00D43C8F" w:rsidRDefault="00D43C8F" w:rsidP="00D43C8F">
      <w:r>
        <w:t>Federal reserve system</w:t>
      </w:r>
    </w:p>
    <w:p w:rsidR="00D43C8F" w:rsidRDefault="00D43C8F" w:rsidP="00D43C8F">
      <w:r>
        <w:t>Government bonds</w:t>
      </w:r>
    </w:p>
    <w:p w:rsidR="00D43C8F" w:rsidRDefault="00D43C8F" w:rsidP="00D43C8F">
      <w:r>
        <w:t>Open market operations</w:t>
      </w:r>
    </w:p>
    <w:p w:rsidR="00D43C8F" w:rsidRDefault="00D43C8F" w:rsidP="00D43C8F">
      <w:r>
        <w:t>Discount rate</w:t>
      </w:r>
    </w:p>
    <w:p w:rsidR="00D43C8F" w:rsidRDefault="00D43C8F" w:rsidP="00D43C8F">
      <w:r>
        <w:t>Reserves</w:t>
      </w:r>
    </w:p>
    <w:p w:rsidR="00D43C8F" w:rsidRDefault="00D43C8F" w:rsidP="00D43C8F">
      <w:r>
        <w:t>Short run</w:t>
      </w:r>
    </w:p>
    <w:p w:rsidR="00D43C8F" w:rsidRDefault="00D43C8F" w:rsidP="00D43C8F">
      <w:r>
        <w:t>Long run</w:t>
      </w:r>
    </w:p>
    <w:p w:rsidR="00D43C8F" w:rsidRDefault="00D43C8F" w:rsidP="00D43C8F">
      <w:r>
        <w:t>Recession</w:t>
      </w:r>
    </w:p>
    <w:p w:rsidR="00D43C8F" w:rsidRDefault="00D43C8F" w:rsidP="00D43C8F">
      <w:r>
        <w:t>Boom</w:t>
      </w:r>
    </w:p>
    <w:p w:rsidR="00D43C8F" w:rsidRDefault="00D43C8F" w:rsidP="00D43C8F">
      <w:r>
        <w:t>Price bubble</w:t>
      </w:r>
    </w:p>
    <w:p w:rsidR="00D43C8F" w:rsidRDefault="00D43C8F" w:rsidP="00D43C8F">
      <w:r>
        <w:t xml:space="preserve">Deficit </w:t>
      </w:r>
    </w:p>
    <w:p w:rsidR="00D43C8F" w:rsidRDefault="00D43C8F" w:rsidP="00D43C8F">
      <w:r>
        <w:t>Debt</w:t>
      </w:r>
    </w:p>
    <w:p w:rsidR="00D43C8F" w:rsidRDefault="004B1417" w:rsidP="00D43C8F">
      <w:r>
        <w:t>Balanced budget</w:t>
      </w:r>
    </w:p>
    <w:p w:rsidR="004B1417" w:rsidRDefault="004B1417" w:rsidP="00D43C8F">
      <w:bookmarkStart w:id="0" w:name="_GoBack"/>
      <w:bookmarkEnd w:id="0"/>
    </w:p>
    <w:sectPr w:rsidR="004B1417" w:rsidSect="00D43C8F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91" w:rsidRDefault="00EF4491" w:rsidP="00D43C8F">
      <w:pPr>
        <w:spacing w:after="0" w:line="240" w:lineRule="auto"/>
      </w:pPr>
      <w:r>
        <w:separator/>
      </w:r>
    </w:p>
  </w:endnote>
  <w:endnote w:type="continuationSeparator" w:id="0">
    <w:p w:rsidR="00EF4491" w:rsidRDefault="00EF4491" w:rsidP="00D4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91" w:rsidRDefault="00EF4491" w:rsidP="00D43C8F">
      <w:pPr>
        <w:spacing w:after="0" w:line="240" w:lineRule="auto"/>
      </w:pPr>
      <w:r>
        <w:separator/>
      </w:r>
    </w:p>
  </w:footnote>
  <w:footnote w:type="continuationSeparator" w:id="0">
    <w:p w:rsidR="00EF4491" w:rsidRDefault="00EF4491" w:rsidP="00D43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C8F" w:rsidRPr="00D43C8F" w:rsidRDefault="00D43C8F" w:rsidP="00D43C8F">
    <w:pPr>
      <w:tabs>
        <w:tab w:val="left" w:pos="3060"/>
        <w:tab w:val="left" w:pos="558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D43C8F">
      <w:rPr>
        <w:rFonts w:ascii="Arial" w:eastAsia="Times New Roman" w:hAnsi="Arial" w:cs="Arial"/>
        <w:b/>
        <w:sz w:val="20"/>
        <w:szCs w:val="20"/>
      </w:rPr>
      <w:t>PO 1</w:t>
    </w:r>
    <w:r w:rsidRPr="00D43C8F">
      <w:rPr>
        <w:rFonts w:ascii="Arial" w:eastAsia="Times New Roman" w:hAnsi="Arial" w:cs="Arial"/>
        <w:sz w:val="20"/>
        <w:szCs w:val="20"/>
      </w:rPr>
      <w:t>.  Determine how inflation, unemployment, and gross domestic product statistics are used in policy decisions.</w:t>
    </w:r>
  </w:p>
  <w:p w:rsidR="00D43C8F" w:rsidRPr="00D43C8F" w:rsidRDefault="00D43C8F" w:rsidP="00D43C8F">
    <w:pPr>
      <w:tabs>
        <w:tab w:val="left" w:pos="3060"/>
        <w:tab w:val="left" w:pos="558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D43C8F">
      <w:rPr>
        <w:rFonts w:ascii="Arial" w:eastAsia="Times New Roman" w:hAnsi="Arial" w:cs="Arial"/>
        <w:b/>
        <w:sz w:val="20"/>
        <w:szCs w:val="20"/>
      </w:rPr>
      <w:t>PO 2</w:t>
    </w:r>
    <w:r w:rsidRPr="00D43C8F">
      <w:rPr>
        <w:rFonts w:ascii="Arial" w:eastAsia="Times New Roman" w:hAnsi="Arial" w:cs="Arial"/>
        <w:sz w:val="20"/>
        <w:szCs w:val="20"/>
      </w:rPr>
      <w:t>.  Explain the effects of inflation and deflation on different groups (e.g., borrowers v. lenders, fixed income/cost of living adjustments).</w:t>
    </w:r>
  </w:p>
  <w:p w:rsidR="00D43C8F" w:rsidRPr="00D43C8F" w:rsidRDefault="00D43C8F" w:rsidP="00D43C8F">
    <w:pPr>
      <w:tabs>
        <w:tab w:val="left" w:pos="3060"/>
        <w:tab w:val="left" w:pos="558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D43C8F">
      <w:rPr>
        <w:rFonts w:ascii="Arial" w:eastAsia="Times New Roman" w:hAnsi="Arial" w:cs="Arial"/>
        <w:b/>
        <w:sz w:val="20"/>
        <w:szCs w:val="20"/>
      </w:rPr>
      <w:t>PO 3.</w:t>
    </w:r>
    <w:r w:rsidRPr="00D43C8F">
      <w:rPr>
        <w:rFonts w:ascii="Arial" w:eastAsia="Times New Roman" w:hAnsi="Arial" w:cs="Arial"/>
        <w:sz w:val="20"/>
        <w:szCs w:val="20"/>
      </w:rPr>
      <w:t xml:space="preserve">  Describe the economic and non-economic consequences of unemployment.</w:t>
    </w:r>
  </w:p>
  <w:p w:rsidR="00D43C8F" w:rsidRPr="00D43C8F" w:rsidRDefault="00D43C8F" w:rsidP="00D43C8F">
    <w:pPr>
      <w:tabs>
        <w:tab w:val="left" w:pos="3060"/>
        <w:tab w:val="left" w:pos="558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D43C8F">
      <w:rPr>
        <w:rFonts w:ascii="Arial" w:eastAsia="Times New Roman" w:hAnsi="Arial" w:cs="Arial"/>
        <w:b/>
        <w:sz w:val="20"/>
        <w:szCs w:val="20"/>
      </w:rPr>
      <w:t>PO 4</w:t>
    </w:r>
    <w:r w:rsidRPr="00D43C8F">
      <w:rPr>
        <w:rFonts w:ascii="Arial" w:eastAsia="Times New Roman" w:hAnsi="Arial" w:cs="Arial"/>
        <w:sz w:val="20"/>
        <w:szCs w:val="20"/>
      </w:rPr>
      <w:t>.  Analyze fiscal policy and its effects on inflation, unemployment, and economic growth.</w:t>
    </w:r>
  </w:p>
  <w:p w:rsidR="00D43C8F" w:rsidRPr="00D43C8F" w:rsidRDefault="00D43C8F" w:rsidP="00D43C8F">
    <w:pPr>
      <w:tabs>
        <w:tab w:val="left" w:pos="3060"/>
        <w:tab w:val="left" w:pos="558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D43C8F">
      <w:rPr>
        <w:rFonts w:ascii="Arial" w:eastAsia="Times New Roman" w:hAnsi="Arial" w:cs="Arial"/>
        <w:b/>
        <w:sz w:val="20"/>
        <w:szCs w:val="20"/>
      </w:rPr>
      <w:t>PO 5</w:t>
    </w:r>
    <w:r w:rsidRPr="00D43C8F">
      <w:rPr>
        <w:rFonts w:ascii="Arial" w:eastAsia="Times New Roman" w:hAnsi="Arial" w:cs="Arial"/>
        <w:sz w:val="20"/>
        <w:szCs w:val="20"/>
      </w:rPr>
      <w:t>.  Describe the functions of the Federal Reserve System (e.g., banking regulation and supervision, financial services, monetary policy) and their influences on the economy.</w:t>
    </w:r>
  </w:p>
  <w:p w:rsidR="00D43C8F" w:rsidRPr="00D43C8F" w:rsidRDefault="00D43C8F" w:rsidP="00D43C8F">
    <w:pPr>
      <w:tabs>
        <w:tab w:val="left" w:pos="3060"/>
        <w:tab w:val="left" w:pos="558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D43C8F">
      <w:rPr>
        <w:rFonts w:ascii="Arial" w:eastAsia="Times New Roman" w:hAnsi="Arial" w:cs="Arial"/>
        <w:b/>
        <w:sz w:val="20"/>
        <w:szCs w:val="20"/>
      </w:rPr>
      <w:t>PO 6.</w:t>
    </w:r>
    <w:r w:rsidRPr="00D43C8F">
      <w:rPr>
        <w:rFonts w:ascii="Arial" w:eastAsia="Times New Roman" w:hAnsi="Arial" w:cs="Arial"/>
        <w:sz w:val="20"/>
        <w:szCs w:val="20"/>
      </w:rPr>
      <w:t xml:space="preserve">  Explain the effects of monetary policy on unemployment, inflation, and economic growth.</w:t>
    </w:r>
  </w:p>
  <w:p w:rsidR="00D43C8F" w:rsidRDefault="00D43C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8F"/>
    <w:rsid w:val="002A6A75"/>
    <w:rsid w:val="004B1417"/>
    <w:rsid w:val="00C46385"/>
    <w:rsid w:val="00CD3E1F"/>
    <w:rsid w:val="00D43C8F"/>
    <w:rsid w:val="00E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B071"/>
  <w15:chartTrackingRefBased/>
  <w15:docId w15:val="{F20C1145-FA6A-4E29-A367-E0EC59E9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C8F"/>
  </w:style>
  <w:style w:type="paragraph" w:styleId="Footer">
    <w:name w:val="footer"/>
    <w:basedOn w:val="Normal"/>
    <w:link w:val="FooterChar"/>
    <w:uiPriority w:val="99"/>
    <w:unhideWhenUsed/>
    <w:rsid w:val="00D43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Fogelson</dc:creator>
  <cp:keywords/>
  <dc:description/>
  <cp:lastModifiedBy>Kristina Fogelson</cp:lastModifiedBy>
  <cp:revision>1</cp:revision>
  <dcterms:created xsi:type="dcterms:W3CDTF">2018-02-06T14:43:00Z</dcterms:created>
  <dcterms:modified xsi:type="dcterms:W3CDTF">2018-02-06T15:03:00Z</dcterms:modified>
</cp:coreProperties>
</file>